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56"/>
        <w:tblW w:w="7579" w:type="dxa"/>
        <w:tblLook w:val="04A0" w:firstRow="1" w:lastRow="0" w:firstColumn="1" w:lastColumn="0" w:noHBand="0" w:noVBand="1"/>
      </w:tblPr>
      <w:tblGrid>
        <w:gridCol w:w="3044"/>
        <w:gridCol w:w="2267"/>
        <w:gridCol w:w="2268"/>
      </w:tblGrid>
      <w:tr w:rsidR="00BD4819" w:rsidRPr="00EA0DA0" w:rsidTr="00BD4819">
        <w:trPr>
          <w:trHeight w:val="468"/>
        </w:trPr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Black" w:eastAsia="Times New Roman" w:hAnsi="Arial Black"/>
                <w:color w:val="000000"/>
                <w:sz w:val="36"/>
                <w:szCs w:val="36"/>
              </w:rPr>
            </w:pPr>
            <w:r w:rsidRPr="00EA0DA0">
              <w:rPr>
                <w:rFonts w:ascii="Arial Black" w:eastAsia="Times New Roman" w:hAnsi="Arial Black"/>
                <w:color w:val="000000"/>
                <w:sz w:val="36"/>
                <w:szCs w:val="36"/>
              </w:rPr>
              <w:t>GSE ITV Studio IP addresses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EA0DA0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School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EA0DA0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Main Studio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EA0DA0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2nd Studio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SRCTC Oakes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165.234.206.28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165.234.206.26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Oakes Public School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165.234.230.35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Sargent Central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165.234.230.19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North Sargent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165.234.230.27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Milnor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165.234.230.11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Lidgerwood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165.234.230.51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Hankinson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165.234.230.67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Wyndmere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165.234.230.59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SRCTC Wahpeton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165.234.227.51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165.234.227.52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Fairmount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NDSCS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134.129.38.178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Richland 44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165.234.230.91</w:t>
            </w:r>
          </w:p>
        </w:tc>
      </w:tr>
      <w:tr w:rsidR="00BD4819" w:rsidRPr="00EA0DA0" w:rsidTr="00BD4819">
        <w:trPr>
          <w:trHeight w:val="41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Wahpeton HS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  <w:r w:rsidRPr="00EA0DA0">
              <w:rPr>
                <w:rFonts w:ascii="Arial Rounded MT Bold" w:eastAsia="Times New Roman" w:hAnsi="Arial Rounded MT Bold"/>
                <w:color w:val="000000"/>
              </w:rPr>
              <w:t>165.234.227.42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819" w:rsidRPr="00EA0DA0" w:rsidRDefault="00BD4819" w:rsidP="00BD4819">
            <w:pPr>
              <w:jc w:val="center"/>
              <w:rPr>
                <w:rFonts w:ascii="Arial Rounded MT Bold" w:eastAsia="Times New Roman" w:hAnsi="Arial Rounded MT Bold"/>
                <w:color w:val="000000"/>
              </w:rPr>
            </w:pPr>
          </w:p>
        </w:tc>
      </w:tr>
    </w:tbl>
    <w:p w:rsidR="00D702D3" w:rsidRDefault="00BD4819">
      <w:bookmarkStart w:id="0" w:name="_GoBack"/>
      <w:bookmarkEnd w:id="0"/>
    </w:p>
    <w:sectPr w:rsidR="00D70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A0" w:rsidRDefault="00EA0DA0" w:rsidP="00EA0DA0">
      <w:r>
        <w:separator/>
      </w:r>
    </w:p>
  </w:endnote>
  <w:endnote w:type="continuationSeparator" w:id="0">
    <w:p w:rsidR="00EA0DA0" w:rsidRDefault="00EA0DA0" w:rsidP="00EA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A0" w:rsidRDefault="00EA0DA0" w:rsidP="00EA0DA0">
      <w:r>
        <w:separator/>
      </w:r>
    </w:p>
  </w:footnote>
  <w:footnote w:type="continuationSeparator" w:id="0">
    <w:p w:rsidR="00EA0DA0" w:rsidRDefault="00EA0DA0" w:rsidP="00EA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62547" o:spid="_x0000_s2050" type="#_x0000_t75" style="position:absolute;margin-left:0;margin-top:0;width:467.85pt;height:519.65pt;z-index:-251657216;mso-position-horizontal:center;mso-position-horizontal-relative:margin;mso-position-vertical:center;mso-position-vertical-relative:margin" o:allowincell="f">
          <v:imagedata r:id="rId1" o:title="srctclogo2007 cop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62548" o:spid="_x0000_s2051" type="#_x0000_t75" style="position:absolute;margin-left:0;margin-top:0;width:467.85pt;height:519.65pt;z-index:-251656192;mso-position-horizontal:center;mso-position-horizontal-relative:margin;mso-position-vertical:center;mso-position-vertical-relative:margin" o:allowincell="f">
          <v:imagedata r:id="rId1" o:title="srctclogo2007 cop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A0" w:rsidRDefault="00EA0D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62546" o:spid="_x0000_s2049" type="#_x0000_t75" style="position:absolute;margin-left:0;margin-top:0;width:467.85pt;height:519.65pt;z-index:-251658240;mso-position-horizontal:center;mso-position-horizontal-relative:margin;mso-position-vertical:center;mso-position-vertical-relative:margin" o:allowincell="f">
          <v:imagedata r:id="rId1" o:title="srctclogo2007 copy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A6069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0"/>
    <w:rsid w:val="00462784"/>
    <w:rsid w:val="004F2731"/>
    <w:rsid w:val="00BD4819"/>
    <w:rsid w:val="00E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9C361D-0BF3-4EDE-B881-885DB11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D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D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D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D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D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D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DA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DA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D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A0"/>
  </w:style>
  <w:style w:type="paragraph" w:styleId="Footer">
    <w:name w:val="footer"/>
    <w:basedOn w:val="Normal"/>
    <w:link w:val="FooterChar"/>
    <w:uiPriority w:val="99"/>
    <w:unhideWhenUsed/>
    <w:rsid w:val="00EA0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A0"/>
  </w:style>
  <w:style w:type="character" w:customStyle="1" w:styleId="Heading1Char">
    <w:name w:val="Heading 1 Char"/>
    <w:basedOn w:val="DefaultParagraphFont"/>
    <w:link w:val="Heading1"/>
    <w:uiPriority w:val="9"/>
    <w:rsid w:val="00EA0D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D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D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DA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DA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DA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DA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DA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DA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A0DA0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0D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0D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0D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0DA0"/>
    <w:rPr>
      <w:b/>
      <w:bCs/>
    </w:rPr>
  </w:style>
  <w:style w:type="character" w:styleId="Emphasis">
    <w:name w:val="Emphasis"/>
    <w:basedOn w:val="DefaultParagraphFont"/>
    <w:uiPriority w:val="20"/>
    <w:qFormat/>
    <w:rsid w:val="00EA0D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0DA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A0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0D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D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DA0"/>
    <w:rPr>
      <w:b/>
      <w:i/>
      <w:sz w:val="24"/>
    </w:rPr>
  </w:style>
  <w:style w:type="character" w:styleId="SubtleEmphasis">
    <w:name w:val="Subtle Emphasis"/>
    <w:uiPriority w:val="19"/>
    <w:qFormat/>
    <w:rsid w:val="00EA0D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0D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0D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0D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0D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DA0"/>
    <w:pPr>
      <w:outlineLvl w:val="9"/>
    </w:pPr>
  </w:style>
  <w:style w:type="paragraph" w:styleId="ListParagraph">
    <w:name w:val="List Paragraph"/>
    <w:basedOn w:val="Normal"/>
    <w:uiPriority w:val="34"/>
    <w:qFormat/>
    <w:rsid w:val="00EA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EF89-94E9-4808-9951-20006C9E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Smart</dc:creator>
  <cp:keywords/>
  <dc:description/>
  <cp:lastModifiedBy>Jodi Smart</cp:lastModifiedBy>
  <cp:revision>1</cp:revision>
  <dcterms:created xsi:type="dcterms:W3CDTF">2015-10-05T13:49:00Z</dcterms:created>
  <dcterms:modified xsi:type="dcterms:W3CDTF">2015-10-05T14:01:00Z</dcterms:modified>
</cp:coreProperties>
</file>